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7" w:rsidRDefault="00AA4B47" w:rsidP="00FF1399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827168" w:rsidRPr="00AA4B47" w:rsidRDefault="00827168" w:rsidP="00FF1399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AA4B47">
        <w:rPr>
          <w:rFonts w:ascii="Times New Roman" w:hAnsi="Times New Roman"/>
          <w:color w:val="FF0000"/>
          <w:sz w:val="32"/>
          <w:szCs w:val="32"/>
        </w:rPr>
        <w:t>XXXFuorifestival 2016</w:t>
      </w:r>
    </w:p>
    <w:p w:rsidR="00827168" w:rsidRPr="00AA4B47" w:rsidRDefault="00827168" w:rsidP="0020073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AA4B47">
        <w:rPr>
          <w:rFonts w:ascii="Times New Roman" w:hAnsi="Times New Roman"/>
          <w:sz w:val="18"/>
          <w:szCs w:val="18"/>
          <w:u w:val="single"/>
        </w:rPr>
        <w:t>COMUNICATO STAMPA</w:t>
      </w:r>
    </w:p>
    <w:p w:rsidR="00827168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</w:p>
    <w:p w:rsidR="00827168" w:rsidRPr="00AA4B47" w:rsidRDefault="00827168" w:rsidP="003B6594">
      <w:pPr>
        <w:jc w:val="both"/>
        <w:rPr>
          <w:rFonts w:ascii="Times New Roman" w:hAnsi="Times New Roman"/>
          <w:b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>Dal 29 giugno all’8 luglio si svolgerà</w:t>
      </w:r>
      <w:r w:rsidR="00D6300E" w:rsidRPr="00AA4B47">
        <w:rPr>
          <w:rFonts w:ascii="Times New Roman" w:hAnsi="Times New Roman"/>
          <w:sz w:val="20"/>
          <w:szCs w:val="20"/>
        </w:rPr>
        <w:t xml:space="preserve"> a Pesaro la quinta edizione di</w:t>
      </w:r>
      <w:r w:rsidRPr="00AA4B47">
        <w:rPr>
          <w:rFonts w:ascii="Times New Roman" w:hAnsi="Times New Roman"/>
          <w:sz w:val="20"/>
          <w:szCs w:val="20"/>
        </w:rPr>
        <w:t xml:space="preserve"> </w:t>
      </w:r>
      <w:r w:rsidRPr="00AA4B47">
        <w:rPr>
          <w:rFonts w:ascii="Times New Roman" w:hAnsi="Times New Roman"/>
          <w:b/>
          <w:sz w:val="20"/>
          <w:szCs w:val="20"/>
        </w:rPr>
        <w:t>XXXF</w:t>
      </w:r>
      <w:r w:rsidR="00D6300E" w:rsidRPr="00AA4B47">
        <w:rPr>
          <w:rFonts w:ascii="Times New Roman" w:hAnsi="Times New Roman"/>
          <w:b/>
          <w:sz w:val="20"/>
          <w:szCs w:val="20"/>
        </w:rPr>
        <w:t>uorifestival</w:t>
      </w:r>
      <w:r w:rsidRPr="00AA4B47">
        <w:rPr>
          <w:rFonts w:ascii="Times New Roman" w:hAnsi="Times New Roman"/>
          <w:sz w:val="20"/>
          <w:szCs w:val="20"/>
        </w:rPr>
        <w:t xml:space="preserve">, la manifestazione che è diventata un vero e proprio laboratorio dedicato alle forme artistiche contemporanee e che propone </w:t>
      </w:r>
      <w:r w:rsidR="00D6300E" w:rsidRPr="00AA4B47">
        <w:rPr>
          <w:rFonts w:ascii="Times New Roman" w:hAnsi="Times New Roman"/>
          <w:sz w:val="20"/>
          <w:szCs w:val="20"/>
        </w:rPr>
        <w:t xml:space="preserve">installazioni </w:t>
      </w:r>
      <w:r w:rsidRPr="00AA4B47">
        <w:rPr>
          <w:rFonts w:ascii="Times New Roman" w:hAnsi="Times New Roman"/>
          <w:sz w:val="20"/>
          <w:szCs w:val="20"/>
        </w:rPr>
        <w:t>di video arte</w:t>
      </w:r>
      <w:r w:rsidR="00D6300E" w:rsidRPr="00AA4B47">
        <w:rPr>
          <w:rFonts w:ascii="Times New Roman" w:hAnsi="Times New Roman"/>
          <w:sz w:val="20"/>
          <w:szCs w:val="20"/>
        </w:rPr>
        <w:t xml:space="preserve"> e proiezioni di opere digitali </w:t>
      </w:r>
      <w:r w:rsidRPr="00AA4B47">
        <w:rPr>
          <w:rFonts w:ascii="Times New Roman" w:hAnsi="Times New Roman"/>
          <w:sz w:val="20"/>
          <w:szCs w:val="20"/>
        </w:rPr>
        <w:t xml:space="preserve"> di affermati artisti </w:t>
      </w:r>
      <w:r w:rsidR="00D6300E" w:rsidRPr="00AA4B47">
        <w:rPr>
          <w:rFonts w:ascii="Times New Roman" w:hAnsi="Times New Roman"/>
          <w:sz w:val="20"/>
          <w:szCs w:val="20"/>
        </w:rPr>
        <w:t xml:space="preserve">nazionali ed </w:t>
      </w:r>
      <w:r w:rsidRPr="00AA4B47">
        <w:rPr>
          <w:rFonts w:ascii="Times New Roman" w:hAnsi="Times New Roman"/>
          <w:sz w:val="20"/>
          <w:szCs w:val="20"/>
        </w:rPr>
        <w:t>internazionali</w:t>
      </w:r>
      <w:r w:rsidR="00D6300E" w:rsidRPr="00AA4B47">
        <w:rPr>
          <w:rFonts w:ascii="Times New Roman" w:hAnsi="Times New Roman"/>
          <w:sz w:val="20"/>
          <w:szCs w:val="20"/>
        </w:rPr>
        <w:t>,</w:t>
      </w:r>
      <w:r w:rsidRPr="00AA4B47">
        <w:rPr>
          <w:rFonts w:ascii="Times New Roman" w:hAnsi="Times New Roman"/>
          <w:sz w:val="20"/>
          <w:szCs w:val="20"/>
        </w:rPr>
        <w:t xml:space="preserve"> presentati in</w:t>
      </w:r>
      <w:r w:rsidRPr="00AA4B47">
        <w:rPr>
          <w:rFonts w:ascii="Times New Roman" w:hAnsi="Times New Roman"/>
          <w:b/>
          <w:sz w:val="20"/>
          <w:szCs w:val="20"/>
        </w:rPr>
        <w:t xml:space="preserve"> luoghi istituzionali, </w:t>
      </w:r>
      <w:r w:rsidR="00D6300E" w:rsidRPr="00AA4B47">
        <w:rPr>
          <w:rFonts w:ascii="Times New Roman" w:hAnsi="Times New Roman"/>
          <w:b/>
          <w:sz w:val="20"/>
          <w:szCs w:val="20"/>
        </w:rPr>
        <w:t xml:space="preserve">palazzi </w:t>
      </w:r>
      <w:r w:rsidRPr="00AA4B47">
        <w:rPr>
          <w:rFonts w:ascii="Times New Roman" w:hAnsi="Times New Roman"/>
          <w:b/>
          <w:sz w:val="20"/>
          <w:szCs w:val="20"/>
        </w:rPr>
        <w:t>storici, spazi privati ed esercizi commerciali.</w:t>
      </w:r>
    </w:p>
    <w:p w:rsidR="00D6300E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>L</w:t>
      </w:r>
      <w:r w:rsidR="00D6300E" w:rsidRPr="00AA4B47">
        <w:rPr>
          <w:rFonts w:ascii="Times New Roman" w:hAnsi="Times New Roman"/>
          <w:sz w:val="20"/>
          <w:szCs w:val="20"/>
        </w:rPr>
        <w:t>a rassegna</w:t>
      </w:r>
      <w:r w:rsidRPr="00AA4B47">
        <w:rPr>
          <w:rFonts w:ascii="Times New Roman" w:hAnsi="Times New Roman"/>
          <w:sz w:val="20"/>
          <w:szCs w:val="20"/>
        </w:rPr>
        <w:t xml:space="preserve">, che si avvale della direzione artistica di </w:t>
      </w:r>
      <w:r w:rsidRPr="00AA4B47">
        <w:rPr>
          <w:rFonts w:ascii="Times New Roman" w:hAnsi="Times New Roman"/>
          <w:b/>
          <w:sz w:val="20"/>
          <w:szCs w:val="20"/>
        </w:rPr>
        <w:t>Tommaso Pedone</w:t>
      </w:r>
      <w:r w:rsidRPr="00AA4B47">
        <w:rPr>
          <w:rFonts w:ascii="Times New Roman" w:hAnsi="Times New Roman"/>
          <w:sz w:val="20"/>
          <w:szCs w:val="20"/>
        </w:rPr>
        <w:t xml:space="preserve"> e dell’impegno organizzativo dei fondatori della rassegna </w:t>
      </w:r>
      <w:r w:rsidRPr="00AA4B47">
        <w:rPr>
          <w:rFonts w:ascii="Times New Roman" w:hAnsi="Times New Roman"/>
          <w:b/>
          <w:sz w:val="20"/>
          <w:szCs w:val="20"/>
        </w:rPr>
        <w:t>Claudia Ottaviani</w:t>
      </w:r>
      <w:r w:rsidRPr="00AA4B47">
        <w:rPr>
          <w:rFonts w:ascii="Times New Roman" w:hAnsi="Times New Roman"/>
          <w:sz w:val="20"/>
          <w:szCs w:val="20"/>
        </w:rPr>
        <w:t xml:space="preserve"> e </w:t>
      </w:r>
      <w:r w:rsidRPr="00AA4B47">
        <w:rPr>
          <w:rFonts w:ascii="Times New Roman" w:hAnsi="Times New Roman"/>
          <w:b/>
          <w:sz w:val="20"/>
          <w:szCs w:val="20"/>
        </w:rPr>
        <w:t xml:space="preserve">Lorenzo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Gennari</w:t>
      </w:r>
      <w:proofErr w:type="spellEnd"/>
      <w:r w:rsidR="00D6300E" w:rsidRPr="00AA4B47">
        <w:rPr>
          <w:rFonts w:ascii="Times New Roman" w:hAnsi="Times New Roman"/>
          <w:sz w:val="20"/>
          <w:szCs w:val="20"/>
        </w:rPr>
        <w:t xml:space="preserve"> si propone come cornice di iniziative create in concomitanza ai principali festival cittadini. L'intento è quello di arricchire, attraverso l'arte contemporanea, la proposta culturale della città, promuovendone l'immagine a livello locale, nazionale ed internazionale.</w:t>
      </w:r>
    </w:p>
    <w:p w:rsidR="00961F95" w:rsidRPr="00AA4B47" w:rsidRDefault="00961F95" w:rsidP="003B6594">
      <w:pPr>
        <w:jc w:val="both"/>
        <w:rPr>
          <w:rFonts w:ascii="Times New Roman" w:hAnsi="Times New Roman"/>
          <w:b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 xml:space="preserve">Numerose le location di prestigio che ospiteranno le opere proiettate, </w:t>
      </w:r>
      <w:r w:rsidRPr="00AA4B47">
        <w:rPr>
          <w:rFonts w:ascii="Times New Roman" w:hAnsi="Times New Roman"/>
          <w:b/>
          <w:sz w:val="20"/>
          <w:szCs w:val="20"/>
        </w:rPr>
        <w:t xml:space="preserve">da Palazzo Mazzolari Mosca </w:t>
      </w:r>
      <w:r w:rsidRPr="00AA4B47">
        <w:rPr>
          <w:rFonts w:ascii="Times New Roman" w:hAnsi="Times New Roman"/>
          <w:sz w:val="20"/>
          <w:szCs w:val="20"/>
        </w:rPr>
        <w:t xml:space="preserve">a </w:t>
      </w:r>
      <w:r w:rsidRPr="00AA4B47">
        <w:rPr>
          <w:rFonts w:ascii="Times New Roman" w:hAnsi="Times New Roman"/>
          <w:b/>
          <w:sz w:val="20"/>
          <w:szCs w:val="20"/>
        </w:rPr>
        <w:t xml:space="preserve">Palazzo Toschi Mosca, </w:t>
      </w:r>
      <w:r w:rsidRPr="00AA4B47">
        <w:rPr>
          <w:rFonts w:ascii="Times New Roman" w:hAnsi="Times New Roman"/>
          <w:sz w:val="20"/>
          <w:szCs w:val="20"/>
        </w:rPr>
        <w:t xml:space="preserve">sede dei </w:t>
      </w:r>
      <w:r w:rsidRPr="00AA4B47">
        <w:rPr>
          <w:rFonts w:ascii="Times New Roman" w:hAnsi="Times New Roman"/>
          <w:b/>
          <w:sz w:val="20"/>
          <w:szCs w:val="20"/>
        </w:rPr>
        <w:t xml:space="preserve">Musei Civici, </w:t>
      </w:r>
      <w:r w:rsidRPr="00AA4B47">
        <w:rPr>
          <w:rFonts w:ascii="Times New Roman" w:hAnsi="Times New Roman"/>
          <w:sz w:val="20"/>
          <w:szCs w:val="20"/>
        </w:rPr>
        <w:t>da</w:t>
      </w:r>
      <w:r w:rsidRPr="00AA4B47">
        <w:rPr>
          <w:rFonts w:ascii="Times New Roman" w:hAnsi="Times New Roman"/>
          <w:b/>
          <w:sz w:val="20"/>
          <w:szCs w:val="20"/>
        </w:rPr>
        <w:t xml:space="preserve"> Sala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Laurana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 di Palazzo Ducale </w:t>
      </w:r>
      <w:r w:rsidRPr="00AA4B47">
        <w:rPr>
          <w:rFonts w:ascii="Times New Roman" w:hAnsi="Times New Roman"/>
          <w:sz w:val="20"/>
          <w:szCs w:val="20"/>
        </w:rPr>
        <w:t>a</w:t>
      </w:r>
      <w:r w:rsidRPr="00AA4B47">
        <w:rPr>
          <w:rFonts w:ascii="Times New Roman" w:hAnsi="Times New Roman"/>
          <w:b/>
          <w:sz w:val="20"/>
          <w:szCs w:val="20"/>
        </w:rPr>
        <w:t xml:space="preserve"> Palazzo Ratti, </w:t>
      </w:r>
      <w:r w:rsidRPr="00AA4B47">
        <w:rPr>
          <w:rFonts w:ascii="Times New Roman" w:hAnsi="Times New Roman"/>
          <w:sz w:val="20"/>
          <w:szCs w:val="20"/>
        </w:rPr>
        <w:t>sede della storica Boutique. Le installazioni continueranno presso</w:t>
      </w:r>
      <w:r w:rsidRPr="00AA4B47">
        <w:rPr>
          <w:rFonts w:ascii="Times New Roman" w:hAnsi="Times New Roman"/>
          <w:b/>
          <w:sz w:val="20"/>
          <w:szCs w:val="20"/>
        </w:rPr>
        <w:t xml:space="preserve"> Palazzo Tortora, Spazio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Lugli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, Zucca Home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Gallery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Salucci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 Boutique,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Kartell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Vernissa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>, Life Zone, Van Gogh, Cinquantotto.</w:t>
      </w:r>
    </w:p>
    <w:p w:rsidR="00827168" w:rsidRPr="00AA4B47" w:rsidRDefault="003B6594" w:rsidP="003B6594">
      <w:pPr>
        <w:jc w:val="both"/>
        <w:rPr>
          <w:rFonts w:ascii="Times New Roman" w:hAnsi="Times New Roman"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 xml:space="preserve">La proposta </w:t>
      </w:r>
      <w:proofErr w:type="spellStart"/>
      <w:r w:rsidRPr="00AA4B47">
        <w:rPr>
          <w:rFonts w:ascii="Times New Roman" w:hAnsi="Times New Roman"/>
          <w:sz w:val="20"/>
          <w:szCs w:val="20"/>
        </w:rPr>
        <w:t>curatoriale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di quest'anno parte dalla Spagna, con la curatrice </w:t>
      </w:r>
      <w:r w:rsidRPr="00AA4B47">
        <w:rPr>
          <w:rFonts w:ascii="Times New Roman" w:hAnsi="Times New Roman"/>
          <w:b/>
          <w:sz w:val="20"/>
          <w:szCs w:val="20"/>
        </w:rPr>
        <w:t xml:space="preserve">Maria Paz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Montecinos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che</w:t>
      </w:r>
      <w:r w:rsidR="00827168" w:rsidRPr="00AA4B47">
        <w:rPr>
          <w:rFonts w:ascii="Times New Roman" w:hAnsi="Times New Roman"/>
          <w:sz w:val="20"/>
          <w:szCs w:val="20"/>
        </w:rPr>
        <w:t xml:space="preserve"> da Barcelona </w:t>
      </w:r>
      <w:r w:rsidRPr="00AA4B47">
        <w:rPr>
          <w:rFonts w:ascii="Times New Roman" w:hAnsi="Times New Roman"/>
          <w:sz w:val="20"/>
          <w:szCs w:val="20"/>
        </w:rPr>
        <w:t>porterà due nuove opere video dell'artista</w:t>
      </w:r>
      <w:r w:rsidR="00827168" w:rsidRPr="00AA4B47">
        <w:rPr>
          <w:rFonts w:ascii="Times New Roman" w:hAnsi="Times New Roman"/>
          <w:sz w:val="20"/>
          <w:szCs w:val="20"/>
        </w:rPr>
        <w:t xml:space="preserve"> Albert Merino, anche lui spagnolo, per una monografica che elabora trame filmiche con effetti ed atmosfere</w:t>
      </w:r>
      <w:r w:rsidR="00D6300E" w:rsidRPr="00AA4B47">
        <w:rPr>
          <w:rFonts w:ascii="Times New Roman" w:hAnsi="Times New Roman"/>
          <w:sz w:val="20"/>
          <w:szCs w:val="20"/>
        </w:rPr>
        <w:t xml:space="preserve"> proprie dell'arte digitale</w:t>
      </w:r>
      <w:r w:rsidR="00827168" w:rsidRPr="00AA4B47">
        <w:rPr>
          <w:rFonts w:ascii="Times New Roman" w:hAnsi="Times New Roman"/>
          <w:sz w:val="20"/>
          <w:szCs w:val="20"/>
        </w:rPr>
        <w:t xml:space="preserve">. Da Berlino </w:t>
      </w:r>
      <w:r w:rsidR="00961F95" w:rsidRPr="00AA4B47">
        <w:rPr>
          <w:rFonts w:ascii="Times New Roman" w:hAnsi="Times New Roman"/>
          <w:sz w:val="20"/>
          <w:szCs w:val="20"/>
        </w:rPr>
        <w:t xml:space="preserve">arriva </w:t>
      </w:r>
      <w:r w:rsidR="00827168" w:rsidRPr="00AA4B47">
        <w:rPr>
          <w:rFonts w:ascii="Times New Roman" w:hAnsi="Times New Roman"/>
          <w:sz w:val="20"/>
          <w:szCs w:val="20"/>
        </w:rPr>
        <w:t xml:space="preserve">al Fuorifestival la proposta </w:t>
      </w:r>
      <w:proofErr w:type="spellStart"/>
      <w:r w:rsidR="00827168" w:rsidRPr="00AA4B47">
        <w:rPr>
          <w:rFonts w:ascii="Times New Roman" w:hAnsi="Times New Roman"/>
          <w:sz w:val="20"/>
          <w:szCs w:val="20"/>
        </w:rPr>
        <w:t>curatoriale</w:t>
      </w:r>
      <w:proofErr w:type="spellEnd"/>
      <w:r w:rsidR="00827168" w:rsidRPr="00AA4B47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="00827168" w:rsidRPr="00AA4B47">
        <w:rPr>
          <w:rFonts w:ascii="Times New Roman" w:hAnsi="Times New Roman"/>
          <w:b/>
          <w:bCs/>
          <w:sz w:val="20"/>
          <w:szCs w:val="20"/>
          <w:lang w:eastAsia="fr-FR"/>
        </w:rPr>
        <w:t>Tobi</w:t>
      </w:r>
      <w:proofErr w:type="spellEnd"/>
      <w:r w:rsidR="00827168" w:rsidRPr="00AA4B47">
        <w:rPr>
          <w:rFonts w:ascii="Times New Roman" w:hAnsi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="00827168" w:rsidRPr="00AA4B47">
        <w:rPr>
          <w:rFonts w:ascii="Times New Roman" w:hAnsi="Times New Roman"/>
          <w:b/>
          <w:bCs/>
          <w:sz w:val="20"/>
          <w:szCs w:val="20"/>
          <w:lang w:eastAsia="fr-FR"/>
        </w:rPr>
        <w:t>Ayedadjou</w:t>
      </w:r>
      <w:proofErr w:type="spellEnd"/>
      <w:r w:rsidR="00827168" w:rsidRPr="00AA4B47">
        <w:rPr>
          <w:rFonts w:ascii="Times New Roman" w:hAnsi="Times New Roman"/>
          <w:bCs/>
          <w:sz w:val="20"/>
          <w:szCs w:val="20"/>
          <w:lang w:eastAsia="fr-FR"/>
        </w:rPr>
        <w:t xml:space="preserve">, curatrice di origine africana del progetto </w:t>
      </w:r>
      <w:proofErr w:type="spellStart"/>
      <w:r w:rsidR="00827168" w:rsidRPr="00AA4B47">
        <w:rPr>
          <w:rFonts w:ascii="Times New Roman" w:hAnsi="Times New Roman"/>
          <w:b/>
          <w:bCs/>
          <w:sz w:val="20"/>
          <w:szCs w:val="20"/>
          <w:lang w:eastAsia="fr-FR"/>
        </w:rPr>
        <w:t>Videonomad</w:t>
      </w:r>
      <w:proofErr w:type="spellEnd"/>
      <w:r w:rsidR="00827168" w:rsidRPr="00AA4B47">
        <w:rPr>
          <w:rFonts w:ascii="Times New Roman" w:hAnsi="Times New Roman"/>
          <w:bCs/>
          <w:sz w:val="20"/>
          <w:szCs w:val="20"/>
          <w:lang w:eastAsia="fr-FR"/>
        </w:rPr>
        <w:t>, dedicato ad artisti provenienti dall'Africa o originari del continente</w:t>
      </w:r>
      <w:r w:rsidR="00D6300E" w:rsidRPr="00AA4B47">
        <w:rPr>
          <w:rFonts w:ascii="Times New Roman" w:hAnsi="Times New Roman"/>
          <w:bCs/>
          <w:sz w:val="20"/>
          <w:szCs w:val="20"/>
          <w:lang w:eastAsia="fr-FR"/>
        </w:rPr>
        <w:t>, ma</w:t>
      </w:r>
      <w:r w:rsidR="00827168" w:rsidRPr="00AA4B47">
        <w:rPr>
          <w:rFonts w:ascii="Times New Roman" w:hAnsi="Times New Roman"/>
          <w:bCs/>
          <w:sz w:val="20"/>
          <w:szCs w:val="20"/>
          <w:lang w:eastAsia="fr-FR"/>
        </w:rPr>
        <w:t xml:space="preserve"> residenti in altri Paesi a causa di una diaspora lunga decenni.</w:t>
      </w:r>
    </w:p>
    <w:p w:rsidR="00827168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 xml:space="preserve">L'agenzia di videoarte italiana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VisualContainer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, partner del Fuorifestival da quattro anni, è presente con l'ultimo lavoro del suo artista Lino </w:t>
      </w:r>
      <w:proofErr w:type="spellStart"/>
      <w:r w:rsidRPr="00AA4B47">
        <w:rPr>
          <w:rFonts w:ascii="Times New Roman" w:hAnsi="Times New Roman"/>
          <w:sz w:val="20"/>
          <w:szCs w:val="20"/>
        </w:rPr>
        <w:t>Strangis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, particolarmente interessante per gli appassionati di arte digitale. Il progetto itinerante "GENE", partito dalla Sicilia e presentato in oltre 20 città italiane durante gli ultimi mesi, viene curato da </w:t>
      </w:r>
      <w:r w:rsidRPr="00AA4B47">
        <w:rPr>
          <w:rFonts w:ascii="Times New Roman" w:hAnsi="Times New Roman"/>
          <w:b/>
          <w:sz w:val="20"/>
          <w:szCs w:val="20"/>
        </w:rPr>
        <w:t xml:space="preserve">Salvatore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Cammilleri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, giovane critico siciliano, e dal team di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Ignorarte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.  Una </w:t>
      </w:r>
      <w:proofErr w:type="spellStart"/>
      <w:r w:rsidRPr="00AA4B47">
        <w:rPr>
          <w:rFonts w:ascii="Times New Roman" w:hAnsi="Times New Roman"/>
          <w:sz w:val="20"/>
          <w:szCs w:val="20"/>
        </w:rPr>
        <w:t>loop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raccoglie una serie di video d'arte realizzata da artisti che propongo</w:t>
      </w:r>
      <w:r w:rsidR="00D6300E" w:rsidRPr="00AA4B47">
        <w:rPr>
          <w:rFonts w:ascii="Times New Roman" w:hAnsi="Times New Roman"/>
          <w:sz w:val="20"/>
          <w:szCs w:val="20"/>
        </w:rPr>
        <w:t xml:space="preserve">no una personale concezione della parola </w:t>
      </w:r>
      <w:r w:rsidRPr="00AA4B47">
        <w:rPr>
          <w:rFonts w:ascii="Times New Roman" w:hAnsi="Times New Roman"/>
          <w:sz w:val="20"/>
          <w:szCs w:val="20"/>
        </w:rPr>
        <w:t xml:space="preserve">“gene”.  </w:t>
      </w:r>
    </w:p>
    <w:p w:rsidR="00AA4B47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AA4B47">
        <w:rPr>
          <w:rFonts w:ascii="Times New Roman" w:hAnsi="Times New Roman"/>
          <w:b/>
          <w:sz w:val="20"/>
          <w:szCs w:val="20"/>
        </w:rPr>
        <w:t>Erick</w:t>
      </w:r>
      <w:proofErr w:type="spellEnd"/>
      <w:r w:rsidRPr="00AA4B4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Tapia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partecipa allo scambio culturale Italia/Messico con il Fuorifestival proponendo un duo di artisti messicani, i loro stili opposti creano un particolare contrasto estetico,  riecheggiando le atmosfere dell'America Latina. La curatrice </w:t>
      </w:r>
      <w:r w:rsidRPr="00AA4B47">
        <w:rPr>
          <w:rFonts w:ascii="Times New Roman" w:hAnsi="Times New Roman"/>
          <w:b/>
          <w:sz w:val="20"/>
          <w:szCs w:val="20"/>
        </w:rPr>
        <w:t>Chiara Moro</w:t>
      </w:r>
      <w:r w:rsidRPr="00AA4B47">
        <w:rPr>
          <w:rFonts w:ascii="Times New Roman" w:hAnsi="Times New Roman"/>
          <w:sz w:val="20"/>
          <w:szCs w:val="20"/>
        </w:rPr>
        <w:t xml:space="preserve"> </w:t>
      </w:r>
      <w:r w:rsidR="00D6300E" w:rsidRPr="00AA4B47">
        <w:rPr>
          <w:rFonts w:ascii="Times New Roman" w:hAnsi="Times New Roman"/>
          <w:sz w:val="20"/>
          <w:szCs w:val="20"/>
        </w:rPr>
        <w:t xml:space="preserve">presenta </w:t>
      </w:r>
      <w:r w:rsidRPr="00AA4B47">
        <w:rPr>
          <w:rFonts w:ascii="Times New Roman" w:hAnsi="Times New Roman"/>
          <w:sz w:val="20"/>
          <w:szCs w:val="20"/>
        </w:rPr>
        <w:t xml:space="preserve">una selezione di </w:t>
      </w:r>
      <w:r w:rsidR="00D6300E" w:rsidRPr="00AA4B47">
        <w:rPr>
          <w:rFonts w:ascii="Times New Roman" w:hAnsi="Times New Roman"/>
          <w:sz w:val="20"/>
          <w:szCs w:val="20"/>
        </w:rPr>
        <w:t>quattro</w:t>
      </w:r>
      <w:r w:rsidRPr="00AA4B47">
        <w:rPr>
          <w:rFonts w:ascii="Times New Roman" w:hAnsi="Times New Roman"/>
          <w:sz w:val="20"/>
          <w:szCs w:val="20"/>
        </w:rPr>
        <w:t xml:space="preserve"> artisti, uno australiano, due italiani e uno libanese, una proposta contemporanea che unisce racconto sociale e </w:t>
      </w:r>
      <w:proofErr w:type="spellStart"/>
      <w:r w:rsidRPr="00AA4B47">
        <w:rPr>
          <w:rFonts w:ascii="Times New Roman" w:hAnsi="Times New Roman"/>
          <w:sz w:val="20"/>
          <w:szCs w:val="20"/>
        </w:rPr>
        <w:t>digital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art con gusto raffinato. </w:t>
      </w:r>
      <w:r w:rsidRPr="00AA4B47">
        <w:rPr>
          <w:rFonts w:ascii="Times New Roman" w:hAnsi="Times New Roman"/>
          <w:b/>
          <w:sz w:val="20"/>
          <w:szCs w:val="20"/>
        </w:rPr>
        <w:t>Giulia Ronchi</w:t>
      </w:r>
      <w:r w:rsidRPr="00AA4B47">
        <w:rPr>
          <w:rFonts w:ascii="Times New Roman" w:hAnsi="Times New Roman"/>
          <w:sz w:val="20"/>
          <w:szCs w:val="20"/>
        </w:rPr>
        <w:t>, giovane curatrice di origine Pesarese, residente a Milano, rappresenta il territorio attraverso una curatela che tratta temi profondi del sociale attraverso la performance in video e il mondo del teatro, arrivando alla sperimentazione pura.</w:t>
      </w:r>
      <w:r w:rsidR="00961F95" w:rsidRPr="00AA4B47">
        <w:rPr>
          <w:rFonts w:ascii="Times New Roman" w:hAnsi="Times New Roman"/>
          <w:sz w:val="20"/>
          <w:szCs w:val="20"/>
        </w:rPr>
        <w:t xml:space="preserve"> </w:t>
      </w:r>
      <w:r w:rsidR="00961F95" w:rsidRPr="00AA4B47">
        <w:rPr>
          <w:rFonts w:ascii="Times New Roman" w:hAnsi="Times New Roman"/>
          <w:b/>
          <w:sz w:val="20"/>
          <w:szCs w:val="20"/>
        </w:rPr>
        <w:t xml:space="preserve">Mauro </w:t>
      </w:r>
      <w:proofErr w:type="spellStart"/>
      <w:r w:rsidR="00961F95" w:rsidRPr="00AA4B47">
        <w:rPr>
          <w:rFonts w:ascii="Times New Roman" w:hAnsi="Times New Roman"/>
          <w:b/>
          <w:sz w:val="20"/>
          <w:szCs w:val="20"/>
        </w:rPr>
        <w:t>Caramanica</w:t>
      </w:r>
      <w:proofErr w:type="spellEnd"/>
      <w:r w:rsidR="00961F95" w:rsidRPr="00AA4B47">
        <w:rPr>
          <w:rFonts w:ascii="Times New Roman" w:hAnsi="Times New Roman"/>
          <w:sz w:val="20"/>
          <w:szCs w:val="20"/>
        </w:rPr>
        <w:t xml:space="preserve"> ci trasporta con la sua proposta attraverso lo skyline della città di Karnak, mentre </w:t>
      </w:r>
      <w:proofErr w:type="spellStart"/>
      <w:r w:rsidR="00961F95" w:rsidRPr="00AA4B47">
        <w:rPr>
          <w:rFonts w:ascii="Times New Roman" w:hAnsi="Times New Roman"/>
          <w:b/>
          <w:sz w:val="20"/>
          <w:szCs w:val="20"/>
        </w:rPr>
        <w:t>Micole</w:t>
      </w:r>
      <w:proofErr w:type="spellEnd"/>
      <w:r w:rsidR="00961F95" w:rsidRPr="00AA4B47">
        <w:rPr>
          <w:rFonts w:ascii="Times New Roman" w:hAnsi="Times New Roman"/>
          <w:b/>
          <w:sz w:val="20"/>
          <w:szCs w:val="20"/>
        </w:rPr>
        <w:t xml:space="preserve"> Basile</w:t>
      </w:r>
      <w:r w:rsidR="00961F95" w:rsidRPr="00AA4B47">
        <w:rPr>
          <w:rFonts w:ascii="Times New Roman" w:hAnsi="Times New Roman"/>
          <w:sz w:val="20"/>
          <w:szCs w:val="20"/>
        </w:rPr>
        <w:t xml:space="preserve"> ripone uno sguardo poetico </w:t>
      </w:r>
      <w:r w:rsidR="009D1263" w:rsidRPr="00AA4B47">
        <w:rPr>
          <w:rFonts w:ascii="Times New Roman" w:hAnsi="Times New Roman"/>
          <w:sz w:val="20"/>
          <w:szCs w:val="20"/>
        </w:rPr>
        <w:t xml:space="preserve">sulle fantasie </w:t>
      </w:r>
      <w:r w:rsidR="00961F95" w:rsidRPr="00AA4B47">
        <w:rPr>
          <w:rFonts w:ascii="Times New Roman" w:hAnsi="Times New Roman"/>
          <w:sz w:val="20"/>
          <w:szCs w:val="20"/>
        </w:rPr>
        <w:t>degli anni d'oro del Surrealismo.</w:t>
      </w:r>
    </w:p>
    <w:p w:rsidR="003B6594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>La rassegna, che prende</w:t>
      </w:r>
      <w:r w:rsidR="00961F95" w:rsidRPr="00AA4B47">
        <w:rPr>
          <w:rFonts w:ascii="Times New Roman" w:hAnsi="Times New Roman"/>
          <w:sz w:val="20"/>
          <w:szCs w:val="20"/>
        </w:rPr>
        <w:t>rà</w:t>
      </w:r>
      <w:r w:rsidRPr="00AA4B47">
        <w:rPr>
          <w:rFonts w:ascii="Times New Roman" w:hAnsi="Times New Roman"/>
          <w:sz w:val="20"/>
          <w:szCs w:val="20"/>
        </w:rPr>
        <w:t xml:space="preserve"> il via tre giorni prima della Mostra del Nuovo Cinema e continuerà </w:t>
      </w:r>
      <w:r w:rsidR="00D6300E" w:rsidRPr="00AA4B47">
        <w:rPr>
          <w:rFonts w:ascii="Times New Roman" w:hAnsi="Times New Roman"/>
          <w:sz w:val="20"/>
          <w:szCs w:val="20"/>
        </w:rPr>
        <w:t>fino all'8</w:t>
      </w:r>
      <w:r w:rsidRPr="00AA4B47">
        <w:rPr>
          <w:rFonts w:ascii="Times New Roman" w:hAnsi="Times New Roman"/>
          <w:sz w:val="20"/>
          <w:szCs w:val="20"/>
        </w:rPr>
        <w:t xml:space="preserve"> luglio </w:t>
      </w:r>
      <w:r w:rsidR="00D6300E" w:rsidRPr="00AA4B47">
        <w:rPr>
          <w:rFonts w:ascii="Times New Roman" w:hAnsi="Times New Roman"/>
          <w:sz w:val="20"/>
          <w:szCs w:val="20"/>
        </w:rPr>
        <w:t xml:space="preserve">ad essergli da cornice, ospita </w:t>
      </w:r>
      <w:r w:rsidR="009D1263" w:rsidRPr="00AA4B47">
        <w:rPr>
          <w:rFonts w:ascii="Times New Roman" w:hAnsi="Times New Roman"/>
          <w:sz w:val="20"/>
          <w:szCs w:val="20"/>
        </w:rPr>
        <w:t>le opere de</w:t>
      </w:r>
      <w:r w:rsidR="00D6300E" w:rsidRPr="00AA4B47">
        <w:rPr>
          <w:rFonts w:ascii="Times New Roman" w:hAnsi="Times New Roman"/>
          <w:sz w:val="20"/>
          <w:szCs w:val="20"/>
        </w:rPr>
        <w:t>i</w:t>
      </w:r>
      <w:r w:rsidRPr="00AA4B47">
        <w:rPr>
          <w:rFonts w:ascii="Times New Roman" w:hAnsi="Times New Roman"/>
          <w:sz w:val="20"/>
          <w:szCs w:val="20"/>
        </w:rPr>
        <w:t xml:space="preserve"> </w:t>
      </w:r>
      <w:r w:rsidR="009D1263" w:rsidRPr="00AA4B47">
        <w:rPr>
          <w:rFonts w:ascii="Times New Roman" w:hAnsi="Times New Roman"/>
          <w:sz w:val="20"/>
          <w:szCs w:val="20"/>
        </w:rPr>
        <w:t xml:space="preserve">giovani </w:t>
      </w:r>
      <w:r w:rsidRPr="00AA4B47">
        <w:rPr>
          <w:rFonts w:ascii="Times New Roman" w:hAnsi="Times New Roman"/>
          <w:sz w:val="20"/>
          <w:szCs w:val="20"/>
        </w:rPr>
        <w:t>allievi della</w:t>
      </w:r>
      <w:r w:rsidRPr="00AA4B47">
        <w:rPr>
          <w:rFonts w:ascii="Times New Roman" w:hAnsi="Times New Roman"/>
          <w:b/>
          <w:sz w:val="20"/>
          <w:szCs w:val="20"/>
        </w:rPr>
        <w:t xml:space="preserve"> Scuola del Libro di Urbino</w:t>
      </w:r>
      <w:r w:rsidR="00D6300E" w:rsidRPr="00AA4B47">
        <w:rPr>
          <w:rFonts w:ascii="Times New Roman" w:hAnsi="Times New Roman"/>
          <w:sz w:val="20"/>
          <w:szCs w:val="20"/>
        </w:rPr>
        <w:t xml:space="preserve"> </w:t>
      </w:r>
      <w:r w:rsidRPr="00AA4B47">
        <w:rPr>
          <w:rFonts w:ascii="Times New Roman" w:hAnsi="Times New Roman"/>
          <w:sz w:val="20"/>
          <w:szCs w:val="20"/>
        </w:rPr>
        <w:t xml:space="preserve">e del </w:t>
      </w:r>
      <w:r w:rsidRPr="00AA4B47">
        <w:rPr>
          <w:rFonts w:ascii="Times New Roman" w:hAnsi="Times New Roman"/>
          <w:b/>
          <w:sz w:val="20"/>
          <w:szCs w:val="20"/>
        </w:rPr>
        <w:t xml:space="preserve">Liceo Artistico </w:t>
      </w:r>
      <w:proofErr w:type="spellStart"/>
      <w:r w:rsidRPr="00AA4B47">
        <w:rPr>
          <w:rFonts w:ascii="Times New Roman" w:hAnsi="Times New Roman"/>
          <w:b/>
          <w:sz w:val="20"/>
          <w:szCs w:val="20"/>
        </w:rPr>
        <w:t>Mengaroni</w:t>
      </w:r>
      <w:proofErr w:type="spellEnd"/>
      <w:r w:rsidRPr="00AA4B47">
        <w:rPr>
          <w:rFonts w:ascii="Times New Roman" w:hAnsi="Times New Roman"/>
          <w:sz w:val="20"/>
          <w:szCs w:val="20"/>
        </w:rPr>
        <w:t xml:space="preserve"> </w:t>
      </w:r>
      <w:r w:rsidR="00D6300E" w:rsidRPr="00AA4B47">
        <w:rPr>
          <w:rFonts w:ascii="Times New Roman" w:hAnsi="Times New Roman"/>
          <w:b/>
          <w:sz w:val="20"/>
          <w:szCs w:val="20"/>
        </w:rPr>
        <w:t xml:space="preserve">di Pesaro </w:t>
      </w:r>
      <w:r w:rsidRPr="00AA4B47">
        <w:rPr>
          <w:rFonts w:ascii="Times New Roman" w:hAnsi="Times New Roman"/>
          <w:sz w:val="20"/>
          <w:szCs w:val="20"/>
        </w:rPr>
        <w:t>e sarà arricchita con altri eventi ospitati in spazi commerciali e location all'aperto. Il progetto Fuorifestival conti</w:t>
      </w:r>
      <w:r w:rsidR="009D1263" w:rsidRPr="00AA4B47">
        <w:rPr>
          <w:rFonts w:ascii="Times New Roman" w:hAnsi="Times New Roman"/>
          <w:sz w:val="20"/>
          <w:szCs w:val="20"/>
        </w:rPr>
        <w:t>nua così nella sua proposta culturale</w:t>
      </w:r>
      <w:r w:rsidRPr="00AA4B47">
        <w:rPr>
          <w:rFonts w:ascii="Times New Roman" w:hAnsi="Times New Roman"/>
          <w:sz w:val="20"/>
          <w:szCs w:val="20"/>
        </w:rPr>
        <w:t>, promuovendo l</w:t>
      </w:r>
      <w:r w:rsidR="003B6594" w:rsidRPr="00AA4B47">
        <w:rPr>
          <w:rFonts w:ascii="Times New Roman" w:hAnsi="Times New Roman"/>
          <w:sz w:val="20"/>
          <w:szCs w:val="20"/>
        </w:rPr>
        <w:t>'immagine della città di Pesaro, con l'obbiettivo di suscitare inter</w:t>
      </w:r>
      <w:r w:rsidR="009D1263" w:rsidRPr="00AA4B47">
        <w:rPr>
          <w:rFonts w:ascii="Times New Roman" w:hAnsi="Times New Roman"/>
          <w:sz w:val="20"/>
          <w:szCs w:val="20"/>
        </w:rPr>
        <w:t>esse nell'arte contemporanea in</w:t>
      </w:r>
      <w:r w:rsidR="003B6594" w:rsidRPr="00AA4B47">
        <w:rPr>
          <w:rFonts w:ascii="Times New Roman" w:hAnsi="Times New Roman"/>
          <w:sz w:val="20"/>
          <w:szCs w:val="20"/>
        </w:rPr>
        <w:t xml:space="preserve"> un pubblico il più eterogeneo possibile</w:t>
      </w:r>
      <w:r w:rsidR="009D1263" w:rsidRPr="00AA4B47">
        <w:rPr>
          <w:rFonts w:ascii="Times New Roman" w:hAnsi="Times New Roman"/>
          <w:sz w:val="20"/>
          <w:szCs w:val="20"/>
        </w:rPr>
        <w:t xml:space="preserve"> e sempre più desideroso di vivere la propria città attraverso un nuovo concetto di bellezza</w:t>
      </w:r>
      <w:r w:rsidR="003B6594" w:rsidRPr="00AA4B47">
        <w:rPr>
          <w:rFonts w:ascii="Times New Roman" w:hAnsi="Times New Roman"/>
          <w:sz w:val="20"/>
          <w:szCs w:val="20"/>
        </w:rPr>
        <w:t>.</w:t>
      </w:r>
    </w:p>
    <w:p w:rsidR="003B6594" w:rsidRPr="00AA4B47" w:rsidRDefault="003B6594" w:rsidP="003B6594">
      <w:pPr>
        <w:jc w:val="both"/>
        <w:rPr>
          <w:rFonts w:ascii="Times New Roman" w:hAnsi="Times New Roman"/>
          <w:sz w:val="20"/>
          <w:szCs w:val="20"/>
        </w:rPr>
      </w:pPr>
      <w:r w:rsidRPr="00AA4B47">
        <w:rPr>
          <w:rFonts w:ascii="Times New Roman" w:hAnsi="Times New Roman"/>
          <w:sz w:val="20"/>
          <w:szCs w:val="20"/>
        </w:rPr>
        <w:t>Vi aspettiamo a XXXFuorifestival 2016 !!!</w:t>
      </w:r>
    </w:p>
    <w:p w:rsidR="00827168" w:rsidRPr="00AA4B47" w:rsidRDefault="00827168" w:rsidP="003B6594">
      <w:pPr>
        <w:jc w:val="both"/>
        <w:rPr>
          <w:rFonts w:ascii="Times New Roman" w:hAnsi="Times New Roman"/>
          <w:sz w:val="20"/>
          <w:szCs w:val="20"/>
        </w:rPr>
      </w:pPr>
    </w:p>
    <w:sectPr w:rsidR="00827168" w:rsidRPr="00AA4B47" w:rsidSect="00006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399"/>
    <w:rsid w:val="00006960"/>
    <w:rsid w:val="001015A4"/>
    <w:rsid w:val="00184ED7"/>
    <w:rsid w:val="001A7A4F"/>
    <w:rsid w:val="001E4906"/>
    <w:rsid w:val="00200737"/>
    <w:rsid w:val="00316C0F"/>
    <w:rsid w:val="003B6594"/>
    <w:rsid w:val="003C2C60"/>
    <w:rsid w:val="00422C7C"/>
    <w:rsid w:val="005D0CCB"/>
    <w:rsid w:val="005E27CB"/>
    <w:rsid w:val="0061262A"/>
    <w:rsid w:val="006F15AB"/>
    <w:rsid w:val="00716DDA"/>
    <w:rsid w:val="008119E2"/>
    <w:rsid w:val="00827168"/>
    <w:rsid w:val="0087249E"/>
    <w:rsid w:val="0094464E"/>
    <w:rsid w:val="00961F95"/>
    <w:rsid w:val="00991D7A"/>
    <w:rsid w:val="009D1263"/>
    <w:rsid w:val="009E05E0"/>
    <w:rsid w:val="00AA4B47"/>
    <w:rsid w:val="00C76C12"/>
    <w:rsid w:val="00D6300E"/>
    <w:rsid w:val="00ED5141"/>
    <w:rsid w:val="00F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96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2016-06-08T09:03:00Z</dcterms:created>
  <dcterms:modified xsi:type="dcterms:W3CDTF">2016-06-25T08:38:00Z</dcterms:modified>
</cp:coreProperties>
</file>